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17D" w14:textId="77777777" w:rsidR="000D1919" w:rsidRDefault="0000000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Republika Hrvatska </w:t>
      </w:r>
    </w:p>
    <w:p w14:paraId="2457358C" w14:textId="77777777" w:rsidR="000D1919" w:rsidRDefault="0000000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Ličko-senjska županija</w:t>
      </w:r>
    </w:p>
    <w:p w14:paraId="40AE0D3B" w14:textId="77777777" w:rsidR="000D1919" w:rsidRDefault="0000000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Grad Gospić</w:t>
      </w:r>
    </w:p>
    <w:p w14:paraId="703E744F" w14:textId="77777777" w:rsidR="000D1919" w:rsidRDefault="00000000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Dječji vrtić Pahuljica</w:t>
      </w:r>
    </w:p>
    <w:p w14:paraId="2700FFC6" w14:textId="77777777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MB: 03345963</w:t>
      </w:r>
    </w:p>
    <w:p w14:paraId="6C61192E" w14:textId="77777777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Šifra djelatnosti: 8510</w:t>
      </w:r>
    </w:p>
    <w:p w14:paraId="640FFA23" w14:textId="77777777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RKDP: 26678</w:t>
      </w:r>
    </w:p>
    <w:p w14:paraId="53FBF771" w14:textId="77777777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RAZINA: 21</w:t>
      </w:r>
    </w:p>
    <w:p w14:paraId="04508505" w14:textId="77777777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E-mail: racunovodstvo@djecji-vrtic-pahuljica.hr</w:t>
      </w:r>
    </w:p>
    <w:p w14:paraId="200BB190" w14:textId="1A4724BC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Tel.: 053/572</w:t>
      </w:r>
      <w:r w:rsidR="00506185">
        <w:rPr>
          <w:rFonts w:asciiTheme="minorHAnsi" w:hAnsiTheme="minorHAnsi" w:cstheme="minorHAnsi"/>
          <w:bCs/>
          <w:sz w:val="24"/>
          <w:szCs w:val="24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843</w:t>
      </w:r>
    </w:p>
    <w:p w14:paraId="70392774" w14:textId="4911E82E" w:rsidR="00506185" w:rsidRPr="00CA3127" w:rsidRDefault="00CA3127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 w:rsidRPr="00CA3127">
        <w:rPr>
          <w:rFonts w:asciiTheme="minorHAnsi" w:hAnsiTheme="minorHAnsi" w:cstheme="minorHAnsi"/>
          <w:bCs/>
          <w:sz w:val="24"/>
          <w:szCs w:val="24"/>
        </w:rPr>
        <w:t>KLASA: 400-04/25-01/3</w:t>
      </w:r>
    </w:p>
    <w:p w14:paraId="0E074A57" w14:textId="01FAFFAA" w:rsidR="00CA3127" w:rsidRPr="00CA3127" w:rsidRDefault="00CA3127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 w:rsidRPr="00CA3127">
        <w:rPr>
          <w:rFonts w:asciiTheme="minorHAnsi" w:hAnsiTheme="minorHAnsi" w:cstheme="minorHAnsi"/>
          <w:bCs/>
          <w:sz w:val="24"/>
          <w:szCs w:val="24"/>
        </w:rPr>
        <w:t>URBROJ: 2125-1-16-01-25-1</w:t>
      </w:r>
    </w:p>
    <w:p w14:paraId="5BDF22CE" w14:textId="77777777" w:rsidR="00506185" w:rsidRPr="00CA3127" w:rsidRDefault="00506185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43BA4A8D" w14:textId="5BAB761D" w:rsidR="000D1919" w:rsidRDefault="00000000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Gospić, </w:t>
      </w:r>
      <w:r w:rsidR="00035D2A">
        <w:rPr>
          <w:rFonts w:asciiTheme="minorHAnsi" w:hAnsiTheme="minorHAnsi" w:cstheme="minorHAnsi"/>
          <w:bCs/>
          <w:sz w:val="24"/>
          <w:szCs w:val="24"/>
        </w:rPr>
        <w:t>18</w:t>
      </w:r>
      <w:r>
        <w:rPr>
          <w:rFonts w:asciiTheme="minorHAnsi" w:hAnsiTheme="minorHAnsi" w:cstheme="minorHAnsi"/>
          <w:bCs/>
          <w:sz w:val="24"/>
          <w:szCs w:val="24"/>
        </w:rPr>
        <w:t>.0</w:t>
      </w:r>
      <w:r w:rsidR="00035D2A">
        <w:rPr>
          <w:rFonts w:asciiTheme="minorHAnsi" w:hAnsiTheme="minorHAnsi" w:cstheme="minorHAnsi"/>
          <w:bCs/>
          <w:sz w:val="24"/>
          <w:szCs w:val="24"/>
        </w:rPr>
        <w:t>7</w:t>
      </w:r>
      <w:r>
        <w:rPr>
          <w:rFonts w:asciiTheme="minorHAnsi" w:hAnsiTheme="minorHAnsi" w:cstheme="minorHAnsi"/>
          <w:bCs/>
          <w:sz w:val="24"/>
          <w:szCs w:val="24"/>
        </w:rPr>
        <w:t xml:space="preserve">.2025. </w:t>
      </w:r>
    </w:p>
    <w:p w14:paraId="5CCAD5B8" w14:textId="77777777" w:rsidR="000D1919" w:rsidRDefault="000D1919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6C75CD28" w14:textId="77777777" w:rsidR="000D1919" w:rsidRDefault="000D1919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7E4C6526" w14:textId="5258F990" w:rsidR="000D1919" w:rsidRDefault="00000000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PREDMET:  Obrazloženje Izvještaja o</w:t>
      </w:r>
      <w:r w:rsidR="00035D2A">
        <w:rPr>
          <w:rFonts w:asciiTheme="minorHAnsi" w:hAnsiTheme="minorHAnsi" w:cstheme="minorHAnsi"/>
          <w:b/>
          <w:sz w:val="24"/>
          <w:szCs w:val="24"/>
        </w:rPr>
        <w:t xml:space="preserve"> polugodišnjem</w:t>
      </w:r>
      <w:r>
        <w:rPr>
          <w:rFonts w:asciiTheme="minorHAnsi" w:hAnsiTheme="minorHAnsi" w:cstheme="minorHAnsi"/>
          <w:b/>
          <w:sz w:val="24"/>
          <w:szCs w:val="24"/>
        </w:rPr>
        <w:t xml:space="preserve"> izvršenju financijskog plana za 202</w:t>
      </w:r>
      <w:r w:rsidR="00035D2A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.g</w:t>
      </w:r>
    </w:p>
    <w:p w14:paraId="53D1591E" w14:textId="4BED0F14" w:rsidR="000D1919" w:rsidRDefault="00000000">
      <w:pPr>
        <w:pStyle w:val="Odlomakpopisa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 razdoblje 01.01.202</w:t>
      </w:r>
      <w:r w:rsidR="00035D2A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. - 3</w:t>
      </w:r>
      <w:r w:rsidR="00035D2A">
        <w:rPr>
          <w:rFonts w:asciiTheme="minorHAnsi" w:hAnsiTheme="minorHAnsi" w:cstheme="minorHAnsi"/>
          <w:bCs/>
          <w:sz w:val="24"/>
          <w:szCs w:val="24"/>
        </w:rPr>
        <w:t>0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035D2A">
        <w:rPr>
          <w:rFonts w:asciiTheme="minorHAnsi" w:hAnsiTheme="minorHAnsi" w:cstheme="minorHAnsi"/>
          <w:bCs/>
          <w:sz w:val="24"/>
          <w:szCs w:val="24"/>
        </w:rPr>
        <w:t>06</w:t>
      </w:r>
      <w:r>
        <w:rPr>
          <w:rFonts w:asciiTheme="minorHAnsi" w:hAnsiTheme="minorHAnsi" w:cstheme="minorHAnsi"/>
          <w:bCs/>
          <w:sz w:val="24"/>
          <w:szCs w:val="24"/>
        </w:rPr>
        <w:t>.202</w:t>
      </w:r>
      <w:r w:rsidR="00035D2A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154A68C" w14:textId="77777777" w:rsidR="000D1919" w:rsidRDefault="000000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8609BF" w14:textId="77777777" w:rsidR="000D1919" w:rsidRDefault="00000000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Obveza izrade polugodišnjeg i godišnjeg izvještaja o izvršenju financijskog plana proračunskih korisnika  čl.81  Zakona o proračunu NN144/2021 (27.12.2021.)</w:t>
      </w:r>
    </w:p>
    <w:p w14:paraId="7C30C9C3" w14:textId="77777777" w:rsidR="000D1919" w:rsidRDefault="00000000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Obzirom da polugodišnji Izvještaj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14:paraId="76B934D3" w14:textId="77777777" w:rsidR="000D1919" w:rsidRDefault="00000000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Slijedom gore navedenog Izvještaj o izvršenju financijskog plana Dječji vrtić Pahuljica, </w:t>
      </w:r>
    </w:p>
    <w:p w14:paraId="3A2C6D93" w14:textId="77777777" w:rsidR="000D1919" w:rsidRDefault="00000000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sastoji se od: </w:t>
      </w:r>
    </w:p>
    <w:p w14:paraId="55748208" w14:textId="77777777" w:rsidR="000D1919" w:rsidRDefault="00000000">
      <w:pPr>
        <w:pStyle w:val="Bezprored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 dio -Račun prihoda i rashoda</w:t>
      </w:r>
    </w:p>
    <w:p w14:paraId="71AD60BE" w14:textId="77777777" w:rsidR="000D1919" w:rsidRDefault="00000000">
      <w:pPr>
        <w:pStyle w:val="Bezproreda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-Prihodi i rashodi prema ekonomskoj klasifikaciji</w:t>
      </w:r>
    </w:p>
    <w:p w14:paraId="2365522F" w14:textId="77777777" w:rsidR="000D1919" w:rsidRDefault="00000000">
      <w:pPr>
        <w:pStyle w:val="Bezproreda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-Prihodi i rashodi prema izvorima</w:t>
      </w:r>
    </w:p>
    <w:p w14:paraId="010EA3FA" w14:textId="77777777" w:rsidR="000D1919" w:rsidRDefault="00000000">
      <w:pPr>
        <w:pStyle w:val="Bezprored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Posebni dio – Izvršenje rashoda i izdataka prema programskoj i ekonomskoj        klasifikaciji te izvorima</w:t>
      </w:r>
    </w:p>
    <w:p w14:paraId="29B56B90" w14:textId="77777777" w:rsidR="000D1919" w:rsidRDefault="00000000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Obrazloženje </w:t>
      </w:r>
    </w:p>
    <w:p w14:paraId="2FEC4091" w14:textId="77777777" w:rsidR="000D1919" w:rsidRDefault="000D191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75C412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Obvezno je sastavljanje polugodišnjeg i godišnjeg izvještaja. Kako bi potvrdno odgovorili na pitanje br. 62. Upitnika o fiskalnoj odgovornosti. Izvještaj o izvršenju financijskog plana predstavlja se Upravnom vijeću  te dostavlja osnivaču gradu Gospiću. </w:t>
      </w:r>
    </w:p>
    <w:p w14:paraId="61EFAA03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5A1184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5EBDA3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9DD109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69104C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A31F21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EE2801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C89F5C" w14:textId="77777777" w:rsidR="00506185" w:rsidRDefault="0050618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81813C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47B097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E4E69E0" w14:textId="77777777" w:rsidR="000D1919" w:rsidRDefault="00000000">
      <w:pPr>
        <w:pStyle w:val="Odlomakpopisa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OPĆI DIO </w:t>
      </w:r>
    </w:p>
    <w:p w14:paraId="714061C1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F32FD5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7EEF00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Račun prihoda i rashoda  </w:t>
      </w:r>
    </w:p>
    <w:p w14:paraId="71A386B3" w14:textId="77777777" w:rsidR="000D1919" w:rsidRDefault="000D1919">
      <w:pPr>
        <w:pStyle w:val="Bezproreda"/>
      </w:pPr>
    </w:p>
    <w:p w14:paraId="2973679B" w14:textId="0AC701E9" w:rsidR="000D1919" w:rsidRDefault="004450B5">
      <w:pPr>
        <w:pStyle w:val="Bezproreda"/>
      </w:pPr>
      <w:r w:rsidRPr="004450B5">
        <w:rPr>
          <w:noProof/>
        </w:rPr>
        <w:drawing>
          <wp:inline distT="0" distB="0" distL="0" distR="0" wp14:anchorId="0FA102FE" wp14:editId="4DD2A5E1">
            <wp:extent cx="5760720" cy="1115695"/>
            <wp:effectExtent l="0" t="0" r="0" b="8255"/>
            <wp:docPr id="20439551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551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A7269" w14:textId="77777777" w:rsidR="000D1919" w:rsidRDefault="00000000">
      <w:pPr>
        <w:pStyle w:val="Bezproreda"/>
      </w:pPr>
      <w:r>
        <w:rPr>
          <w:sz w:val="18"/>
          <w:szCs w:val="18"/>
        </w:rPr>
        <w:t xml:space="preserve"> Tablica 1. A račun prihoda i rashoda</w:t>
      </w:r>
    </w:p>
    <w:p w14:paraId="67E3FC76" w14:textId="77777777" w:rsidR="000D1919" w:rsidRDefault="000D1919">
      <w:pPr>
        <w:pStyle w:val="Bezproreda"/>
      </w:pPr>
    </w:p>
    <w:p w14:paraId="30591E4C" w14:textId="0DF2248F" w:rsidR="000D1919" w:rsidRDefault="00000000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tablici A  prikazani su ostvareni ukupni </w:t>
      </w:r>
      <w:r w:rsidR="005E50B6">
        <w:rPr>
          <w:rFonts w:cstheme="minorHAnsi"/>
          <w:sz w:val="24"/>
          <w:szCs w:val="24"/>
        </w:rPr>
        <w:t xml:space="preserve">prihodi i </w:t>
      </w:r>
      <w:r>
        <w:rPr>
          <w:rFonts w:cstheme="minorHAnsi"/>
          <w:sz w:val="24"/>
          <w:szCs w:val="24"/>
        </w:rPr>
        <w:t>rashodi  na dan 3</w:t>
      </w:r>
      <w:r w:rsidR="00FB00F5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  <w:r w:rsidR="00FB00F5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.202</w:t>
      </w:r>
      <w:r w:rsidR="000665B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0665B9">
        <w:rPr>
          <w:rFonts w:cstheme="minorHAnsi"/>
          <w:sz w:val="24"/>
          <w:szCs w:val="24"/>
        </w:rPr>
        <w:t>,</w:t>
      </w:r>
      <w:r w:rsidR="000665B9" w:rsidRPr="000665B9">
        <w:rPr>
          <w:rFonts w:ascii="Times New Roman" w:eastAsia="Times New Roman" w:hAnsi="Times New Roman" w:cstheme="minorHAnsi"/>
          <w:sz w:val="24"/>
          <w:szCs w:val="24"/>
        </w:rPr>
        <w:t xml:space="preserve"> </w:t>
      </w:r>
      <w:r w:rsidR="005E50B6">
        <w:rPr>
          <w:rFonts w:ascii="Times New Roman" w:eastAsia="Times New Roman" w:hAnsi="Times New Roman" w:cstheme="minorHAnsi"/>
          <w:sz w:val="24"/>
          <w:szCs w:val="24"/>
        </w:rPr>
        <w:t xml:space="preserve">prihodi i rashodi iz financijskog plana za 2025. godinu, te </w:t>
      </w:r>
      <w:r w:rsidR="000665B9" w:rsidRPr="000665B9">
        <w:rPr>
          <w:rFonts w:cstheme="minorHAnsi"/>
          <w:sz w:val="24"/>
          <w:szCs w:val="24"/>
        </w:rPr>
        <w:t xml:space="preserve">ostvareni ukupni </w:t>
      </w:r>
      <w:r w:rsidR="005E50B6">
        <w:rPr>
          <w:rFonts w:cstheme="minorHAnsi"/>
          <w:sz w:val="24"/>
          <w:szCs w:val="24"/>
        </w:rPr>
        <w:t xml:space="preserve">prihodi i </w:t>
      </w:r>
      <w:r w:rsidR="000665B9" w:rsidRPr="000665B9">
        <w:rPr>
          <w:rFonts w:cstheme="minorHAnsi"/>
          <w:sz w:val="24"/>
          <w:szCs w:val="24"/>
        </w:rPr>
        <w:t>rashodi  na dan 30.06.202</w:t>
      </w:r>
      <w:r w:rsidR="000665B9">
        <w:rPr>
          <w:rFonts w:cstheme="minorHAnsi"/>
          <w:sz w:val="24"/>
          <w:szCs w:val="24"/>
        </w:rPr>
        <w:t>5</w:t>
      </w:r>
      <w:r w:rsidR="005E50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godine</w:t>
      </w:r>
      <w:r w:rsidR="005E50B6">
        <w:rPr>
          <w:rFonts w:cstheme="minorHAnsi"/>
          <w:sz w:val="24"/>
          <w:szCs w:val="24"/>
        </w:rPr>
        <w:t>.</w:t>
      </w:r>
    </w:p>
    <w:p w14:paraId="65EC24DF" w14:textId="77777777" w:rsidR="000D1919" w:rsidRDefault="000D1919">
      <w:pPr>
        <w:pStyle w:val="Bezproreda"/>
        <w:jc w:val="both"/>
        <w:rPr>
          <w:rFonts w:cstheme="minorHAnsi"/>
          <w:sz w:val="24"/>
          <w:szCs w:val="24"/>
        </w:rPr>
      </w:pPr>
    </w:p>
    <w:p w14:paraId="772C7667" w14:textId="256A70ED" w:rsidR="005E50B6" w:rsidRDefault="005E50B6" w:rsidP="005E50B6">
      <w:pPr>
        <w:pStyle w:val="Bezproreda"/>
        <w:rPr>
          <w:rFonts w:cstheme="minorHAnsi"/>
          <w:sz w:val="24"/>
          <w:szCs w:val="24"/>
        </w:rPr>
      </w:pPr>
      <w:r w:rsidRPr="005E50B6">
        <w:rPr>
          <w:rFonts w:cstheme="minorHAnsi"/>
          <w:sz w:val="24"/>
          <w:szCs w:val="24"/>
        </w:rPr>
        <w:t xml:space="preserve">Planirani </w:t>
      </w:r>
      <w:r>
        <w:rPr>
          <w:rFonts w:cstheme="minorHAnsi"/>
          <w:sz w:val="24"/>
          <w:szCs w:val="24"/>
        </w:rPr>
        <w:t>prihodi</w:t>
      </w:r>
      <w:r w:rsidRPr="005E50B6">
        <w:rPr>
          <w:rFonts w:cstheme="minorHAnsi"/>
          <w:sz w:val="24"/>
          <w:szCs w:val="24"/>
        </w:rPr>
        <w:t xml:space="preserve"> za 2025. godinu iznose </w:t>
      </w:r>
      <w:r w:rsidRPr="005E50B6">
        <w:rPr>
          <w:rFonts w:cstheme="minorHAnsi"/>
          <w:sz w:val="24"/>
          <w:szCs w:val="24"/>
          <w:lang w:val="en-US"/>
        </w:rPr>
        <w:t>2.443.660</w:t>
      </w:r>
      <w:r w:rsidRPr="005E50B6">
        <w:rPr>
          <w:rFonts w:cstheme="minorHAnsi"/>
          <w:sz w:val="24"/>
          <w:szCs w:val="24"/>
        </w:rPr>
        <w:t xml:space="preserve"> eura a ostvareno je 1.</w:t>
      </w:r>
      <w:r>
        <w:rPr>
          <w:rFonts w:cstheme="minorHAnsi"/>
          <w:sz w:val="24"/>
          <w:szCs w:val="24"/>
        </w:rPr>
        <w:t>361.576</w:t>
      </w:r>
      <w:r w:rsidRPr="005E50B6">
        <w:rPr>
          <w:rFonts w:cstheme="minorHAnsi"/>
          <w:sz w:val="24"/>
          <w:szCs w:val="24"/>
        </w:rPr>
        <w:t xml:space="preserve"> eura te je iz Izvještaja vidljivo da je to ostvarenje od </w:t>
      </w:r>
      <w:r>
        <w:rPr>
          <w:rFonts w:cstheme="minorHAnsi"/>
          <w:sz w:val="24"/>
          <w:szCs w:val="24"/>
        </w:rPr>
        <w:t>55,72</w:t>
      </w:r>
      <w:r w:rsidRPr="005E50B6">
        <w:rPr>
          <w:rFonts w:cstheme="minorHAnsi"/>
          <w:sz w:val="24"/>
          <w:szCs w:val="24"/>
        </w:rPr>
        <w:t xml:space="preserve"> % planiranih </w:t>
      </w:r>
      <w:r>
        <w:rPr>
          <w:rFonts w:cstheme="minorHAnsi"/>
          <w:sz w:val="24"/>
          <w:szCs w:val="24"/>
        </w:rPr>
        <w:t>prihoda u periodu od 01.01.2025. -30.06.2025.</w:t>
      </w:r>
      <w:r w:rsidRPr="005E50B6">
        <w:rPr>
          <w:rFonts w:cstheme="minorHAnsi"/>
          <w:sz w:val="24"/>
          <w:szCs w:val="24"/>
        </w:rPr>
        <w:t xml:space="preserve"> u skladu s financijskim planom za </w:t>
      </w:r>
      <w:r>
        <w:rPr>
          <w:rFonts w:cstheme="minorHAnsi"/>
          <w:sz w:val="24"/>
          <w:szCs w:val="24"/>
        </w:rPr>
        <w:t>2025</w:t>
      </w:r>
      <w:r w:rsidRPr="005E50B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godinu.</w:t>
      </w:r>
    </w:p>
    <w:p w14:paraId="2DD86D1D" w14:textId="77777777" w:rsidR="005E50B6" w:rsidRPr="005E50B6" w:rsidRDefault="005E50B6" w:rsidP="005E50B6">
      <w:pPr>
        <w:pStyle w:val="Bezproreda"/>
        <w:rPr>
          <w:rFonts w:cstheme="minorHAnsi"/>
          <w:sz w:val="24"/>
          <w:szCs w:val="24"/>
        </w:rPr>
      </w:pPr>
    </w:p>
    <w:p w14:paraId="2F4F61FE" w14:textId="6B58941C" w:rsidR="000D1919" w:rsidRDefault="00000000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Planirani rashodi za 202</w:t>
      </w:r>
      <w:r w:rsidR="000665B9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godinu iznose </w:t>
      </w:r>
      <w:r>
        <w:rPr>
          <w:rFonts w:cstheme="minorHAnsi"/>
          <w:color w:val="000000"/>
          <w:sz w:val="24"/>
          <w:szCs w:val="24"/>
          <w:lang w:val="en-US" w:eastAsia="hr-HR"/>
        </w:rPr>
        <w:t>2.</w:t>
      </w:r>
      <w:r w:rsidR="00392E70">
        <w:rPr>
          <w:rFonts w:cstheme="minorHAnsi"/>
          <w:color w:val="000000"/>
          <w:sz w:val="24"/>
          <w:szCs w:val="24"/>
          <w:lang w:val="en-US" w:eastAsia="hr-HR"/>
        </w:rPr>
        <w:t>443.660</w:t>
      </w:r>
      <w:r>
        <w:rPr>
          <w:rFonts w:cstheme="minorHAnsi"/>
          <w:sz w:val="24"/>
          <w:szCs w:val="24"/>
        </w:rPr>
        <w:t xml:space="preserve"> eura a ostvareno je</w:t>
      </w:r>
      <w:r w:rsidR="00392E70">
        <w:rPr>
          <w:rFonts w:cstheme="minorHAnsi"/>
          <w:sz w:val="24"/>
          <w:szCs w:val="24"/>
        </w:rPr>
        <w:t xml:space="preserve"> 1.548,622</w:t>
      </w:r>
      <w:r>
        <w:rPr>
          <w:rFonts w:cstheme="minorHAnsi"/>
          <w:sz w:val="24"/>
          <w:szCs w:val="24"/>
        </w:rPr>
        <w:t xml:space="preserve"> eura te je </w:t>
      </w:r>
      <w:bookmarkStart w:id="0" w:name="_Hlk203722977"/>
      <w:r>
        <w:rPr>
          <w:rFonts w:cstheme="minorHAnsi"/>
          <w:sz w:val="24"/>
          <w:szCs w:val="24"/>
        </w:rPr>
        <w:t xml:space="preserve">iz Izvještaja vidljivo da je to ostvarenje od </w:t>
      </w:r>
      <w:r w:rsidR="00392E70">
        <w:rPr>
          <w:rFonts w:cstheme="minorHAnsi"/>
          <w:sz w:val="24"/>
          <w:szCs w:val="24"/>
        </w:rPr>
        <w:t>63,37</w:t>
      </w:r>
      <w:r>
        <w:rPr>
          <w:rFonts w:cstheme="minorHAnsi"/>
          <w:sz w:val="24"/>
          <w:szCs w:val="24"/>
        </w:rPr>
        <w:t xml:space="preserve"> % planiranih rashoda u skladu s financijskim planom za </w:t>
      </w:r>
      <w:r w:rsidR="009D6085">
        <w:rPr>
          <w:rFonts w:cstheme="minorHAnsi"/>
          <w:sz w:val="24"/>
          <w:szCs w:val="24"/>
        </w:rPr>
        <w:t>2025.godinu</w:t>
      </w:r>
      <w:r>
        <w:rPr>
          <w:rFonts w:cstheme="minorHAnsi"/>
          <w:sz w:val="24"/>
          <w:szCs w:val="24"/>
        </w:rPr>
        <w:t>.</w:t>
      </w:r>
    </w:p>
    <w:bookmarkEnd w:id="0"/>
    <w:p w14:paraId="4BE96861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5625E8" w14:textId="67C708F2" w:rsidR="000D1919" w:rsidRDefault="000665B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kern w:val="2"/>
          <w:sz w:val="24"/>
          <w:szCs w:val="24"/>
          <w:lang w:eastAsia="hr-HR"/>
          <w14:ligatures w14:val="standardContextual"/>
        </w:rPr>
        <w:t xml:space="preserve">U </w:t>
      </w:r>
      <w:r w:rsidRPr="000665B9">
        <w:rPr>
          <w:kern w:val="2"/>
          <w:sz w:val="24"/>
          <w:szCs w:val="24"/>
          <w:lang w:eastAsia="hr-HR"/>
          <w14:ligatures w14:val="standardContextual"/>
        </w:rPr>
        <w:t xml:space="preserve">razdoblju od 1. siječnja do 30. lipnja 2025. godine ostvareni su prihodi u ukupnom iznosu od 1.361.576 eura, </w:t>
      </w:r>
      <w:r>
        <w:rPr>
          <w:kern w:val="2"/>
          <w:sz w:val="24"/>
          <w:szCs w:val="24"/>
          <w:lang w:eastAsia="hr-HR"/>
          <w14:ligatures w14:val="standardContextual"/>
        </w:rPr>
        <w:t xml:space="preserve">povećanje </w:t>
      </w:r>
      <w:r w:rsidRPr="000665B9">
        <w:rPr>
          <w:kern w:val="2"/>
          <w:sz w:val="24"/>
          <w:szCs w:val="24"/>
          <w:lang w:eastAsia="hr-HR"/>
          <w14:ligatures w14:val="standardContextual"/>
        </w:rPr>
        <w:t>od 21</w:t>
      </w:r>
      <w:r>
        <w:rPr>
          <w:kern w:val="2"/>
          <w:sz w:val="24"/>
          <w:szCs w:val="24"/>
          <w:lang w:eastAsia="hr-HR"/>
          <w14:ligatures w14:val="standardContextual"/>
        </w:rPr>
        <w:t>,3</w:t>
      </w:r>
      <w:r w:rsidRPr="000665B9">
        <w:rPr>
          <w:kern w:val="2"/>
          <w:sz w:val="24"/>
          <w:szCs w:val="24"/>
          <w:lang w:eastAsia="hr-HR"/>
          <w14:ligatures w14:val="standardContextual"/>
        </w:rPr>
        <w:t xml:space="preserve"> % u odnosu na isto razdoblje prethodne godine, kada su prihodi iznosili 1.124.99</w:t>
      </w:r>
      <w:r w:rsidR="005E50B6">
        <w:rPr>
          <w:kern w:val="2"/>
          <w:sz w:val="24"/>
          <w:szCs w:val="24"/>
          <w:lang w:eastAsia="hr-HR"/>
          <w14:ligatures w14:val="standardContextual"/>
        </w:rPr>
        <w:t>1</w:t>
      </w:r>
      <w:r w:rsidRPr="000665B9">
        <w:rPr>
          <w:kern w:val="2"/>
          <w:sz w:val="24"/>
          <w:szCs w:val="24"/>
          <w:lang w:eastAsia="hr-HR"/>
          <w14:ligatures w14:val="standardContextual"/>
        </w:rPr>
        <w:t xml:space="preserve"> euro. </w:t>
      </w:r>
      <w:r w:rsidR="005E50B6">
        <w:rPr>
          <w:kern w:val="2"/>
          <w:sz w:val="24"/>
          <w:szCs w:val="24"/>
          <w:lang w:eastAsia="hr-HR"/>
          <w14:ligatures w14:val="standardContextual"/>
        </w:rPr>
        <w:t>R</w:t>
      </w:r>
      <w:r w:rsidRPr="000665B9">
        <w:rPr>
          <w:kern w:val="2"/>
          <w:sz w:val="24"/>
          <w:szCs w:val="24"/>
          <w:lang w:eastAsia="hr-HR"/>
          <w14:ligatures w14:val="standardContextual"/>
        </w:rPr>
        <w:t>ashodi poslovanja u promatranom razdoblju dodatno su povećani jer je rashod za plaće za lipanj 2025. godine knjižen na dan 30.06.2025., dok je isti rashod u prethodnoj godini bio iskazan u srpnju. Ova razlika u vremenskom usklađivanju rashoda ima značajan utjecaj na usporedivost rezultata između dvaju razdoblja. Ukupni rashodi poslovanja u promatranom razdoblju iznosili su 1.548.622,66 eura, dok su prihodi poslovanja iznosili 1.361.576,28 eura, što ukazuje na manjak prihoda i primitaka u iznosu od 187.046,38 eura</w:t>
      </w:r>
      <w:r w:rsidR="009D6085">
        <w:rPr>
          <w:kern w:val="2"/>
          <w:sz w:val="24"/>
          <w:szCs w:val="24"/>
          <w:lang w:eastAsia="hr-HR"/>
          <w14:ligatures w14:val="standardContextual"/>
        </w:rPr>
        <w:t xml:space="preserve">. </w:t>
      </w:r>
      <w:r w:rsidRPr="000665B9">
        <w:rPr>
          <w:kern w:val="2"/>
          <w:sz w:val="24"/>
          <w:szCs w:val="24"/>
          <w:lang w:eastAsia="hr-HR"/>
          <w14:ligatures w14:val="standardContextual"/>
        </w:rPr>
        <w:t>Unatoč povećanju prihoda, evidentno je da je razina rashoda – osobito zbog usklađivanja obračuna plaća – dovela do negativnog poslovanja u promatranom razdoblju.</w:t>
      </w:r>
    </w:p>
    <w:p w14:paraId="07F918DD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3B991E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6E1500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2879A4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CF5DDA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501C6E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5F968E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1FA353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C9638B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FCB4C6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AFCB45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1610E0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92300C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A31EC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6A045A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35AD76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4C6D9E" w14:textId="77777777" w:rsidR="000D1919" w:rsidRDefault="00000000">
      <w:pPr>
        <w:pStyle w:val="Odlomakpopisa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POSEBNI DIO</w:t>
      </w:r>
    </w:p>
    <w:p w14:paraId="401639DD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FB6A99B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Posebni dio polugodišnjeg i godišnjeg izvještaja o izvršenju financijskog plana proračunskog korisnika sadrži izvršenje rashoda i izdataka iskazanih po izvorima financiranja i ekonomskoj klasifikaciji, raspoređenih u programe koji se sastoje od aktivnosti i projekata.</w:t>
      </w:r>
    </w:p>
    <w:p w14:paraId="0D955C61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05AA23" w14:textId="578F900D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Izvršenje </w:t>
      </w:r>
      <w:r w:rsidR="00C44E0A">
        <w:rPr>
          <w:rFonts w:asciiTheme="minorHAnsi" w:hAnsiTheme="minorHAnsi" w:cstheme="minorHAnsi"/>
          <w:sz w:val="24"/>
          <w:szCs w:val="24"/>
        </w:rPr>
        <w:t>01.01.-30.06.2025.</w:t>
      </w:r>
    </w:p>
    <w:p w14:paraId="125CE3B3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97FB7C" w14:textId="77777777" w:rsidR="000D1919" w:rsidRDefault="000000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Aktivnost A100001</w:t>
      </w:r>
    </w:p>
    <w:p w14:paraId="31977307" w14:textId="29C1D6C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SimSun" w:hAnsiTheme="minorHAnsi" w:cs="SimSun"/>
          <w:sz w:val="24"/>
          <w:szCs w:val="24"/>
        </w:rPr>
        <w:t>Ove troškove čine: plaće, plaća za prekovremeni rad, doprinosi na plaće, naknade troškova zaposlenima</w:t>
      </w:r>
      <w:r w:rsidR="00C44E0A">
        <w:rPr>
          <w:rFonts w:asciiTheme="minorHAnsi" w:eastAsia="SimSun" w:hAnsiTheme="minorHAnsi" w:cs="SimSun"/>
          <w:sz w:val="24"/>
          <w:szCs w:val="24"/>
        </w:rPr>
        <w:t>, financiranje sistematskog pregleda za zaposlene, dodatna ulaganja na građevinskim objektima i rashodi za nabavu proizvedene dugotrajne imovine.</w:t>
      </w:r>
      <w:r>
        <w:rPr>
          <w:rFonts w:asciiTheme="minorHAnsi" w:eastAsia="SimSun" w:hAnsiTheme="minorHAnsi" w:cs="SimSun"/>
          <w:sz w:val="24"/>
          <w:szCs w:val="24"/>
        </w:rPr>
        <w:t xml:space="preserve"> </w:t>
      </w:r>
      <w:r w:rsidR="00C44E0A">
        <w:rPr>
          <w:rFonts w:asciiTheme="minorHAnsi" w:eastAsia="SimSun" w:hAnsiTheme="minorHAnsi" w:cs="SimSun"/>
          <w:sz w:val="24"/>
          <w:szCs w:val="24"/>
        </w:rPr>
        <w:t>Osnivač</w:t>
      </w:r>
      <w:r>
        <w:rPr>
          <w:rFonts w:asciiTheme="minorHAnsi" w:eastAsia="SimSun" w:hAnsiTheme="minorHAnsi" w:cs="SimSun"/>
          <w:sz w:val="24"/>
          <w:szCs w:val="24"/>
        </w:rPr>
        <w:t xml:space="preserve"> financira kompletne troškove plaća, ostalih naknada za zaposlene (božićnica, regres, dar u naravi) zaposlenih u Dječjem vrtiću Pahuljica. </w:t>
      </w:r>
      <w:r>
        <w:rPr>
          <w:rFonts w:asciiTheme="minorHAnsi" w:hAnsiTheme="minorHAnsi" w:cstheme="minorHAnsi"/>
          <w:sz w:val="24"/>
          <w:szCs w:val="24"/>
        </w:rPr>
        <w:t>Ma</w:t>
      </w:r>
      <w:r>
        <w:rPr>
          <w:rFonts w:asciiTheme="minorHAnsi" w:hAnsiTheme="minorHAnsi" w:cstheme="minorHAnsi"/>
          <w:bCs/>
          <w:sz w:val="24"/>
          <w:szCs w:val="24"/>
        </w:rPr>
        <w:t>terijalni rashodi financirani iz prihoda za posebne namjene, od uplata participacije roditelja u smještaju djece.</w:t>
      </w:r>
    </w:p>
    <w:p w14:paraId="1A24A91D" w14:textId="77777777" w:rsidR="000D1919" w:rsidRDefault="000D191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B42B20" w14:textId="59AF285E" w:rsidR="00C44E0A" w:rsidRDefault="00000000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Theme="minorHAnsi" w:eastAsia="SimSun" w:hAnsiTheme="minorHAnsi" w:cs="SimSun"/>
          <w:sz w:val="24"/>
          <w:szCs w:val="24"/>
        </w:rPr>
        <w:t xml:space="preserve"> </w:t>
      </w:r>
      <w:r w:rsidR="00C44E0A">
        <w:rPr>
          <w:rFonts w:asciiTheme="minorHAnsi" w:eastAsia="SimSun" w:hAnsiTheme="minorHAnsi" w:cs="SimSun"/>
          <w:sz w:val="24"/>
          <w:szCs w:val="24"/>
        </w:rPr>
        <w:t>B</w:t>
      </w:r>
      <w:r>
        <w:rPr>
          <w:rFonts w:asciiTheme="minorHAnsi" w:eastAsia="SimSun" w:hAnsiTheme="minorHAnsi" w:cs="SimSun"/>
          <w:sz w:val="24"/>
          <w:szCs w:val="24"/>
        </w:rPr>
        <w:t xml:space="preserve">roj zaposlenih </w:t>
      </w:r>
      <w:r w:rsidR="00C44E0A">
        <w:rPr>
          <w:rFonts w:asciiTheme="minorHAnsi" w:eastAsia="SimSun" w:hAnsiTheme="minorHAnsi" w:cs="SimSun"/>
          <w:sz w:val="24"/>
          <w:szCs w:val="24"/>
        </w:rPr>
        <w:t xml:space="preserve">30.06.2025. u matičnom vrtiću Gospić i područnom vrtiću Lički Osik </w:t>
      </w:r>
      <w:r>
        <w:rPr>
          <w:rFonts w:asciiTheme="minorHAnsi" w:eastAsia="SimSun" w:hAnsiTheme="minorHAnsi" w:cs="SimSun"/>
          <w:sz w:val="24"/>
          <w:szCs w:val="24"/>
        </w:rPr>
        <w:t>je 8</w:t>
      </w:r>
      <w:r w:rsidR="00C44E0A">
        <w:rPr>
          <w:rFonts w:asciiTheme="minorHAnsi" w:eastAsia="SimSun" w:hAnsiTheme="minorHAnsi" w:cs="SimSun"/>
          <w:sz w:val="24"/>
          <w:szCs w:val="24"/>
        </w:rPr>
        <w:t>5</w:t>
      </w:r>
      <w:r>
        <w:rPr>
          <w:rFonts w:ascii="SimSun" w:eastAsia="SimSun" w:hAnsi="SimSun" w:cs="SimSun"/>
          <w:sz w:val="24"/>
          <w:szCs w:val="24"/>
        </w:rPr>
        <w:t>.</w:t>
      </w:r>
    </w:p>
    <w:p w14:paraId="0B7881A6" w14:textId="122FAF8A" w:rsidR="000D1919" w:rsidRDefault="00000000">
      <w:pPr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2</w:t>
      </w:r>
      <w:r w:rsidR="00C44E0A">
        <w:rPr>
          <w:rFonts w:ascii="Calibri" w:eastAsia="SimSun" w:hAnsi="Calibri" w:cs="Calibri"/>
          <w:sz w:val="24"/>
          <w:szCs w:val="24"/>
        </w:rPr>
        <w:t>5</w:t>
      </w:r>
      <w:r>
        <w:rPr>
          <w:rFonts w:ascii="Calibri" w:eastAsia="SimSun" w:hAnsi="Calibri" w:cs="Calibri"/>
          <w:sz w:val="24"/>
          <w:szCs w:val="24"/>
        </w:rPr>
        <w:t xml:space="preserve"> odgojnih skupina (</w:t>
      </w:r>
      <w:r w:rsidR="005E50B6" w:rsidRPr="005E50B6">
        <w:rPr>
          <w:rFonts w:ascii="Calibri" w:eastAsia="SimSun" w:hAnsi="Calibri" w:cs="Calibri"/>
          <w:color w:val="212121"/>
          <w:sz w:val="24"/>
          <w:szCs w:val="24"/>
        </w:rPr>
        <w:t>429</w:t>
      </w:r>
      <w:r>
        <w:rPr>
          <w:rFonts w:ascii="Calibri" w:eastAsia="SimSun" w:hAnsi="Calibri" w:cs="Calibri"/>
          <w:sz w:val="24"/>
          <w:szCs w:val="24"/>
        </w:rPr>
        <w:t xml:space="preserve"> djece u redovnom programu).</w:t>
      </w: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2912750E" w14:textId="77777777" w:rsidR="000D1919" w:rsidRDefault="000D1919">
      <w:pPr>
        <w:jc w:val="both"/>
        <w:rPr>
          <w:rFonts w:ascii="SimSun" w:eastAsia="SimSun" w:hAnsi="SimSun" w:cs="SimSun"/>
          <w:sz w:val="24"/>
          <w:szCs w:val="24"/>
        </w:rPr>
      </w:pPr>
    </w:p>
    <w:p w14:paraId="442152F5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Aktivnost A100002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7855AC" w14:textId="77A741CD" w:rsidR="000D1919" w:rsidRPr="005E50B6" w:rsidRDefault="00000000">
      <w:pPr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Program </w:t>
      </w:r>
      <w:proofErr w:type="spellStart"/>
      <w:r>
        <w:rPr>
          <w:rFonts w:asciiTheme="minorHAnsi" w:hAnsiTheme="minorHAnsi" w:cstheme="minorHAnsi"/>
          <w:sz w:val="24"/>
          <w:szCs w:val="24"/>
        </w:rPr>
        <w:t>Predškole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 financira iz općih prihoda i primitaka  koji se financiraju iz sredstava proračuna koji nam nije nadležan. U 202</w:t>
      </w:r>
      <w:r w:rsidR="00C44E0A">
        <w:rPr>
          <w:rFonts w:asciiTheme="minorHAnsi" w:hAnsiTheme="minorHAnsi" w:cstheme="minorHAnsi"/>
          <w:sz w:val="24"/>
          <w:szCs w:val="24"/>
        </w:rPr>
        <w:t>5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>. godini bil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je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1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odgojn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skupin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a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(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26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d</w:t>
      </w:r>
      <w:r w:rsidR="005E50B6" w:rsidRPr="005E50B6">
        <w:rPr>
          <w:rFonts w:asciiTheme="minorHAnsi" w:hAnsiTheme="minorHAnsi" w:cstheme="minorHAnsi"/>
          <w:color w:val="212121"/>
          <w:sz w:val="24"/>
          <w:szCs w:val="24"/>
        </w:rPr>
        <w:t>jece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). Zaposlena </w:t>
      </w:r>
      <w:r w:rsidR="00C44E0A" w:rsidRPr="005E50B6">
        <w:rPr>
          <w:rFonts w:asciiTheme="minorHAnsi" w:hAnsiTheme="minorHAnsi" w:cstheme="minorHAnsi"/>
          <w:color w:val="212121"/>
          <w:sz w:val="24"/>
          <w:szCs w:val="24"/>
        </w:rPr>
        <w:t>1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djelatnica.</w:t>
      </w:r>
    </w:p>
    <w:p w14:paraId="1C7B8B11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92CE03" w14:textId="77777777" w:rsidR="000D1919" w:rsidRDefault="000000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Aktivnost A 100003 </w:t>
      </w:r>
    </w:p>
    <w:p w14:paraId="7CF623D3" w14:textId="7FD0FDEF" w:rsidR="000D1919" w:rsidRPr="005E50B6" w:rsidRDefault="00000000">
      <w:pPr>
        <w:jc w:val="both"/>
        <w:rPr>
          <w:rFonts w:asciiTheme="minorHAnsi" w:hAnsiTheme="minorHAnsi" w:cstheme="minorHAnsi"/>
          <w:bCs/>
          <w:color w:val="212121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Primarni program –Karlobag , financira se iz sredstava pomoći općine Karlobag  za plaće i materijalne rashode.  U 202</w:t>
      </w:r>
      <w:r w:rsidR="00C44E0A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 xml:space="preserve">. godini imali smo </w:t>
      </w:r>
      <w:r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>1 skupinu (</w:t>
      </w:r>
      <w:r w:rsidR="005E50B6"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>10</w:t>
      </w:r>
      <w:r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 djece), zaposlene 3 osobe; 2 odgajatelja, 1 kuharica.</w:t>
      </w:r>
    </w:p>
    <w:p w14:paraId="09C95496" w14:textId="77777777" w:rsidR="000D1919" w:rsidRPr="005E50B6" w:rsidRDefault="000D1919">
      <w:pPr>
        <w:jc w:val="both"/>
        <w:rPr>
          <w:rFonts w:asciiTheme="minorHAnsi" w:hAnsiTheme="minorHAnsi" w:cstheme="minorHAnsi"/>
          <w:bCs/>
          <w:color w:val="212121"/>
          <w:sz w:val="24"/>
          <w:szCs w:val="24"/>
        </w:rPr>
      </w:pPr>
    </w:p>
    <w:p w14:paraId="0BBEA695" w14:textId="77777777" w:rsidR="000D1919" w:rsidRPr="005E50B6" w:rsidRDefault="00000000">
      <w:pPr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 w:rsidRPr="005E50B6">
        <w:rPr>
          <w:rFonts w:asciiTheme="minorHAnsi" w:hAnsiTheme="minorHAnsi" w:cstheme="minorHAnsi"/>
          <w:b/>
          <w:bCs/>
          <w:color w:val="212121"/>
          <w:sz w:val="24"/>
          <w:szCs w:val="24"/>
        </w:rPr>
        <w:t>Aktivnost A100004</w:t>
      </w:r>
      <w:r w:rsidRPr="005E50B6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</w:p>
    <w:p w14:paraId="2C095C6D" w14:textId="0FAAAE57" w:rsidR="000D1919" w:rsidRPr="005E50B6" w:rsidRDefault="00000000">
      <w:pPr>
        <w:jc w:val="both"/>
        <w:rPr>
          <w:rFonts w:asciiTheme="minorHAnsi" w:hAnsiTheme="minorHAnsi" w:cstheme="minorHAnsi"/>
          <w:bCs/>
          <w:color w:val="212121"/>
          <w:sz w:val="24"/>
          <w:szCs w:val="24"/>
        </w:rPr>
      </w:pPr>
      <w:r w:rsidRPr="005E50B6">
        <w:rPr>
          <w:rFonts w:asciiTheme="minorHAnsi" w:hAnsiTheme="minorHAnsi" w:cstheme="minorHAnsi"/>
          <w:color w:val="212121"/>
          <w:sz w:val="24"/>
          <w:szCs w:val="24"/>
        </w:rPr>
        <w:t>Primarni program –Perušić,</w:t>
      </w:r>
      <w:r w:rsidRPr="005E50B6">
        <w:rPr>
          <w:rFonts w:asciiTheme="minorHAnsi" w:hAnsiTheme="minorHAnsi" w:cstheme="minorHAnsi"/>
          <w:b/>
          <w:bCs/>
          <w:color w:val="212121"/>
          <w:sz w:val="24"/>
          <w:szCs w:val="24"/>
        </w:rPr>
        <w:t xml:space="preserve"> </w:t>
      </w:r>
      <w:r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>financira se iz sredstava pomoći općine Perušić za plaće djelatnika i materijalne rashode, te iz sufinanciranja roditelja. U 202</w:t>
      </w:r>
      <w:r w:rsidR="00C44E0A"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>5</w:t>
      </w:r>
      <w:r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>. godini imali smo 3 odgojne skupine (54</w:t>
      </w:r>
      <w:r w:rsidR="005E50B6"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>5</w:t>
      </w:r>
      <w:r w:rsidRPr="005E50B6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 djece), 8 zaposlenih; 6 odgajatelja, 1 kuharica, 1 spremačica. </w:t>
      </w:r>
    </w:p>
    <w:p w14:paraId="7E2B8135" w14:textId="77777777" w:rsidR="000D1919" w:rsidRDefault="000D191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08D69F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1E8213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711DD2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1D223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37622E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BE53E9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5B2EA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CD875C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CEB1C8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872C15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B30716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238839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2DB326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3E745F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0349DD" w14:textId="77777777" w:rsidR="000D1919" w:rsidRDefault="000D1919">
      <w:pPr>
        <w:rPr>
          <w:rFonts w:asciiTheme="minorHAnsi" w:hAnsiTheme="minorHAnsi" w:cstheme="minorHAnsi"/>
          <w:sz w:val="24"/>
          <w:szCs w:val="24"/>
        </w:rPr>
      </w:pPr>
    </w:p>
    <w:p w14:paraId="6A356598" w14:textId="77777777" w:rsidR="000D1919" w:rsidRDefault="0000000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FUNKCIJSKA KLASIFIKACIJA</w:t>
      </w:r>
    </w:p>
    <w:p w14:paraId="1D876EE8" w14:textId="77777777" w:rsidR="000D1919" w:rsidRDefault="000D19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B68954" w14:textId="50A75A5D" w:rsidR="000D1919" w:rsidRDefault="000665B9">
      <w:pPr>
        <w:rPr>
          <w:rFonts w:asciiTheme="minorHAnsi" w:hAnsiTheme="minorHAnsi" w:cstheme="minorHAnsi"/>
          <w:sz w:val="18"/>
          <w:szCs w:val="18"/>
        </w:rPr>
      </w:pPr>
      <w:r w:rsidRPr="000665B9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F4277CE" wp14:editId="57A2478D">
            <wp:extent cx="5760720" cy="1246505"/>
            <wp:effectExtent l="0" t="0" r="0" b="0"/>
            <wp:docPr id="35660892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089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18"/>
          <w:szCs w:val="18"/>
        </w:rPr>
        <w:t>Tablica 2. Funkcijska klasifikacija Dječjeg vrtića Pahuljica</w:t>
      </w:r>
    </w:p>
    <w:p w14:paraId="48BF4D8E" w14:textId="77777777" w:rsidR="000D1919" w:rsidRDefault="000D1919">
      <w:pPr>
        <w:rPr>
          <w:rFonts w:asciiTheme="minorHAnsi" w:hAnsiTheme="minorHAnsi" w:cstheme="minorHAnsi"/>
          <w:sz w:val="18"/>
          <w:szCs w:val="18"/>
        </w:rPr>
      </w:pPr>
    </w:p>
    <w:p w14:paraId="2AC64B0A" w14:textId="0796C00E" w:rsidR="000665B9" w:rsidRPr="000665B9" w:rsidRDefault="00000000" w:rsidP="000665B9">
      <w:pPr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Ukupni rashodi Dječjeg vrtića Pahuljica za 202</w:t>
      </w:r>
      <w:r w:rsidR="000665B9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. godinu uvećani su za </w:t>
      </w:r>
      <w:r w:rsidR="000665B9">
        <w:rPr>
          <w:rFonts w:asciiTheme="minorHAnsi" w:hAnsiTheme="minorHAnsi" w:cstheme="minorHAnsi"/>
          <w:sz w:val="24"/>
          <w:szCs w:val="24"/>
        </w:rPr>
        <w:t>43,62</w:t>
      </w:r>
      <w:r>
        <w:rPr>
          <w:rFonts w:asciiTheme="minorHAnsi" w:hAnsiTheme="minorHAnsi" w:cstheme="minorHAnsi"/>
          <w:sz w:val="24"/>
          <w:szCs w:val="24"/>
        </w:rPr>
        <w:t>% u odnosu na 202</w:t>
      </w:r>
      <w:r w:rsidR="000665B9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 godinu.</w:t>
      </w:r>
      <w:r w:rsidR="000665B9" w:rsidRPr="000665B9">
        <w:rPr>
          <w:rFonts w:cstheme="minorHAnsi"/>
          <w:sz w:val="24"/>
          <w:szCs w:val="24"/>
        </w:rPr>
        <w:t xml:space="preserve"> </w:t>
      </w:r>
    </w:p>
    <w:p w14:paraId="6E0F2C1B" w14:textId="14399567" w:rsidR="000D1919" w:rsidRDefault="000D1919">
      <w:pPr>
        <w:rPr>
          <w:rFonts w:asciiTheme="minorHAnsi" w:hAnsiTheme="minorHAnsi" w:cstheme="minorHAnsi"/>
          <w:sz w:val="24"/>
          <w:szCs w:val="24"/>
        </w:rPr>
      </w:pPr>
    </w:p>
    <w:p w14:paraId="571BFABF" w14:textId="77777777" w:rsidR="000D1919" w:rsidRDefault="000D1919">
      <w:pPr>
        <w:rPr>
          <w:rFonts w:asciiTheme="minorHAnsi" w:hAnsiTheme="minorHAnsi" w:cstheme="minorHAnsi"/>
          <w:sz w:val="24"/>
          <w:szCs w:val="24"/>
        </w:rPr>
      </w:pPr>
    </w:p>
    <w:p w14:paraId="676F63CD" w14:textId="77777777" w:rsidR="000D1919" w:rsidRDefault="000D1919">
      <w:pPr>
        <w:rPr>
          <w:rFonts w:asciiTheme="minorHAnsi" w:hAnsiTheme="minorHAnsi" w:cstheme="minorHAnsi"/>
          <w:sz w:val="24"/>
          <w:szCs w:val="24"/>
        </w:rPr>
      </w:pPr>
    </w:p>
    <w:p w14:paraId="37549753" w14:textId="77777777" w:rsidR="000D1919" w:rsidRDefault="000D1919">
      <w:pPr>
        <w:rPr>
          <w:rFonts w:asciiTheme="minorHAnsi" w:hAnsiTheme="minorHAnsi" w:cstheme="minorHAnsi"/>
          <w:sz w:val="24"/>
          <w:szCs w:val="24"/>
        </w:rPr>
      </w:pPr>
    </w:p>
    <w:p w14:paraId="433E1B8D" w14:textId="77777777" w:rsidR="000D1919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Ravnateljica:      </w:t>
      </w:r>
    </w:p>
    <w:p w14:paraId="40B3C63E" w14:textId="77777777" w:rsidR="000D1919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Voditeljica računovodstva:                                                                                    Helena Župan    </w:t>
      </w:r>
    </w:p>
    <w:p w14:paraId="4BC90014" w14:textId="77777777" w:rsidR="000D1919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Ana Ratković, </w:t>
      </w:r>
      <w:proofErr w:type="spellStart"/>
      <w:r>
        <w:rPr>
          <w:rFonts w:asciiTheme="minorHAnsi" w:hAnsiTheme="minorHAnsi" w:cstheme="minorHAnsi"/>
          <w:sz w:val="24"/>
          <w:szCs w:val="24"/>
        </w:rPr>
        <w:t>bacc.oec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                                                                                    </w:t>
      </w:r>
    </w:p>
    <w:p w14:paraId="7914EB02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88B393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DCE04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B55176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Predsjednica</w:t>
      </w:r>
    </w:p>
    <w:p w14:paraId="3502E5D3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Upravnog vijeća:</w:t>
      </w:r>
    </w:p>
    <w:p w14:paraId="4B378DD8" w14:textId="77777777" w:rsidR="000D1919" w:rsidRDefault="0000000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Paola Medved</w:t>
      </w:r>
    </w:p>
    <w:p w14:paraId="2D49682B" w14:textId="77777777" w:rsidR="000D1919" w:rsidRDefault="000D19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2E0525" w14:textId="77777777" w:rsidR="000D1919" w:rsidRDefault="000D191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0D19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FA793" w14:textId="77777777" w:rsidR="00E226A6" w:rsidRDefault="00E226A6">
      <w:r>
        <w:separator/>
      </w:r>
    </w:p>
  </w:endnote>
  <w:endnote w:type="continuationSeparator" w:id="0">
    <w:p w14:paraId="397EB5B3" w14:textId="77777777" w:rsidR="00E226A6" w:rsidRDefault="00E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6641152"/>
    </w:sdtPr>
    <w:sdtContent>
      <w:p w14:paraId="611F7E58" w14:textId="77777777" w:rsidR="000D1919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EE8B0" w14:textId="77777777" w:rsidR="000D1919" w:rsidRDefault="000D19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668F" w14:textId="77777777" w:rsidR="00E226A6" w:rsidRDefault="00E226A6">
      <w:r>
        <w:separator/>
      </w:r>
    </w:p>
  </w:footnote>
  <w:footnote w:type="continuationSeparator" w:id="0">
    <w:p w14:paraId="54B8C444" w14:textId="77777777" w:rsidR="00E226A6" w:rsidRDefault="00E2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52049"/>
    <w:multiLevelType w:val="multilevel"/>
    <w:tmpl w:val="58352049"/>
    <w:lvl w:ilvl="0">
      <w:start w:val="5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5FEE67F2"/>
    <w:multiLevelType w:val="multilevel"/>
    <w:tmpl w:val="5FEE6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B14DD"/>
    <w:multiLevelType w:val="multilevel"/>
    <w:tmpl w:val="771B14D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5064">
    <w:abstractNumId w:val="0"/>
  </w:num>
  <w:num w:numId="2" w16cid:durableId="1708796225">
    <w:abstractNumId w:val="1"/>
  </w:num>
  <w:num w:numId="3" w16cid:durableId="19118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21"/>
    <w:rsid w:val="00021FF9"/>
    <w:rsid w:val="00035D2A"/>
    <w:rsid w:val="00061959"/>
    <w:rsid w:val="000665B9"/>
    <w:rsid w:val="00075AF3"/>
    <w:rsid w:val="000A0F61"/>
    <w:rsid w:val="000B3E34"/>
    <w:rsid w:val="000D1919"/>
    <w:rsid w:val="00174C82"/>
    <w:rsid w:val="002548EB"/>
    <w:rsid w:val="00282663"/>
    <w:rsid w:val="00294A29"/>
    <w:rsid w:val="002A566B"/>
    <w:rsid w:val="002A6613"/>
    <w:rsid w:val="002E209B"/>
    <w:rsid w:val="002E359D"/>
    <w:rsid w:val="00313792"/>
    <w:rsid w:val="00355AD7"/>
    <w:rsid w:val="00370F10"/>
    <w:rsid w:val="0038372C"/>
    <w:rsid w:val="00386994"/>
    <w:rsid w:val="00392E70"/>
    <w:rsid w:val="003D7523"/>
    <w:rsid w:val="00421BE5"/>
    <w:rsid w:val="00435A2A"/>
    <w:rsid w:val="004450B5"/>
    <w:rsid w:val="00447428"/>
    <w:rsid w:val="0046193F"/>
    <w:rsid w:val="004677FE"/>
    <w:rsid w:val="00483EF1"/>
    <w:rsid w:val="004B1F10"/>
    <w:rsid w:val="004E1DF4"/>
    <w:rsid w:val="004F5ACA"/>
    <w:rsid w:val="005022FF"/>
    <w:rsid w:val="005038AD"/>
    <w:rsid w:val="00506185"/>
    <w:rsid w:val="005066CC"/>
    <w:rsid w:val="00561442"/>
    <w:rsid w:val="005629A7"/>
    <w:rsid w:val="0056770E"/>
    <w:rsid w:val="005C6B8D"/>
    <w:rsid w:val="005E50B6"/>
    <w:rsid w:val="005F02C7"/>
    <w:rsid w:val="005F27A4"/>
    <w:rsid w:val="00613778"/>
    <w:rsid w:val="006276EF"/>
    <w:rsid w:val="00634C52"/>
    <w:rsid w:val="00672A45"/>
    <w:rsid w:val="00674E3A"/>
    <w:rsid w:val="00682CF8"/>
    <w:rsid w:val="006C47C4"/>
    <w:rsid w:val="006F0D80"/>
    <w:rsid w:val="006F3CBE"/>
    <w:rsid w:val="0079400F"/>
    <w:rsid w:val="007A4ED9"/>
    <w:rsid w:val="007C7B02"/>
    <w:rsid w:val="007E2857"/>
    <w:rsid w:val="007E69B0"/>
    <w:rsid w:val="007F10AC"/>
    <w:rsid w:val="00830A0E"/>
    <w:rsid w:val="00851C25"/>
    <w:rsid w:val="00865AE5"/>
    <w:rsid w:val="008A79EC"/>
    <w:rsid w:val="008C121A"/>
    <w:rsid w:val="009037C9"/>
    <w:rsid w:val="00962178"/>
    <w:rsid w:val="0097133D"/>
    <w:rsid w:val="00973C61"/>
    <w:rsid w:val="00997221"/>
    <w:rsid w:val="009A16C6"/>
    <w:rsid w:val="009B6F1D"/>
    <w:rsid w:val="009D409A"/>
    <w:rsid w:val="009D6085"/>
    <w:rsid w:val="00A024D3"/>
    <w:rsid w:val="00A10881"/>
    <w:rsid w:val="00AB3A6D"/>
    <w:rsid w:val="00AE6565"/>
    <w:rsid w:val="00AF4916"/>
    <w:rsid w:val="00B270CC"/>
    <w:rsid w:val="00B82E20"/>
    <w:rsid w:val="00BB1C70"/>
    <w:rsid w:val="00BC60CF"/>
    <w:rsid w:val="00C4049D"/>
    <w:rsid w:val="00C44E0A"/>
    <w:rsid w:val="00C71F7C"/>
    <w:rsid w:val="00C72862"/>
    <w:rsid w:val="00C76BB9"/>
    <w:rsid w:val="00CA19E8"/>
    <w:rsid w:val="00CA3127"/>
    <w:rsid w:val="00CB5115"/>
    <w:rsid w:val="00CF5DF2"/>
    <w:rsid w:val="00D10EC0"/>
    <w:rsid w:val="00D16497"/>
    <w:rsid w:val="00D22B5A"/>
    <w:rsid w:val="00DF1E2B"/>
    <w:rsid w:val="00E226A6"/>
    <w:rsid w:val="00E22CF9"/>
    <w:rsid w:val="00E33E47"/>
    <w:rsid w:val="00E8019C"/>
    <w:rsid w:val="00E97943"/>
    <w:rsid w:val="00EA7E20"/>
    <w:rsid w:val="00EB14E0"/>
    <w:rsid w:val="00EB4D37"/>
    <w:rsid w:val="00ED3BEE"/>
    <w:rsid w:val="00F10405"/>
    <w:rsid w:val="00F15EA9"/>
    <w:rsid w:val="00F36105"/>
    <w:rsid w:val="00F409E5"/>
    <w:rsid w:val="00F452F2"/>
    <w:rsid w:val="00F83470"/>
    <w:rsid w:val="00FB00F5"/>
    <w:rsid w:val="00FC7AD2"/>
    <w:rsid w:val="0A276BDF"/>
    <w:rsid w:val="0C591620"/>
    <w:rsid w:val="0FAF1175"/>
    <w:rsid w:val="13A65800"/>
    <w:rsid w:val="1A5105AA"/>
    <w:rsid w:val="32773063"/>
    <w:rsid w:val="3B762FC2"/>
    <w:rsid w:val="4C7B7E1B"/>
    <w:rsid w:val="50783361"/>
    <w:rsid w:val="613421B5"/>
    <w:rsid w:val="709754CB"/>
    <w:rsid w:val="77B31628"/>
    <w:rsid w:val="7FB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E34"/>
  <w15:docId w15:val="{1C33AE18-E4BE-4627-8BD7-6D954709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7D8F-F5A4-437A-94DC-2956F8EA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Ana Ratković</cp:lastModifiedBy>
  <cp:revision>8</cp:revision>
  <cp:lastPrinted>2025-07-18T07:43:00Z</cp:lastPrinted>
  <dcterms:created xsi:type="dcterms:W3CDTF">2023-08-08T12:22:00Z</dcterms:created>
  <dcterms:modified xsi:type="dcterms:W3CDTF">2025-07-18T07:58:00Z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CBD971426C074E26961EE149596912E5_13</vt:lpwstr>
  </property>
</Properties>
</file>